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2BE6" w14:textId="0CD682DD" w:rsidR="006A65F5" w:rsidRPr="00EB2434" w:rsidRDefault="00493B73" w:rsidP="00EB24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434">
        <w:rPr>
          <w:rFonts w:ascii="Times New Roman" w:hAnsi="Times New Roman" w:cs="Times New Roman"/>
          <w:b/>
          <w:bCs/>
          <w:sz w:val="28"/>
          <w:szCs w:val="28"/>
        </w:rPr>
        <w:t>СВЕДЕНИЯ О ЗАЧИСЛЕНИИ</w:t>
      </w:r>
    </w:p>
    <w:p w14:paraId="1C6717C0" w14:textId="3A06F4D2" w:rsidR="00EB2434" w:rsidRPr="00EB2434" w:rsidRDefault="00EB2434" w:rsidP="00EB24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6E6618" w14:textId="0C96F8F1" w:rsidR="00493B73" w:rsidRPr="00EB2434" w:rsidRDefault="00493B73" w:rsidP="00EB24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2434">
        <w:rPr>
          <w:rFonts w:ascii="Times New Roman" w:hAnsi="Times New Roman" w:cs="Times New Roman"/>
          <w:sz w:val="28"/>
          <w:szCs w:val="28"/>
        </w:rPr>
        <w:t>Приказ генерального директора от 14.09.2023 №01-25 «О приеме на обучение по образовательной программе высшего образования – программе подготовки научных</w:t>
      </w:r>
      <w:r w:rsidR="00EB2434">
        <w:rPr>
          <w:rFonts w:ascii="Times New Roman" w:hAnsi="Times New Roman" w:cs="Times New Roman"/>
          <w:sz w:val="28"/>
          <w:szCs w:val="28"/>
        </w:rPr>
        <w:br/>
      </w:r>
      <w:r w:rsidRPr="00EB2434">
        <w:rPr>
          <w:rFonts w:ascii="Times New Roman" w:hAnsi="Times New Roman" w:cs="Times New Roman"/>
          <w:sz w:val="28"/>
          <w:szCs w:val="28"/>
        </w:rPr>
        <w:t xml:space="preserve"> и научно-педагогических кадров в аспирантуре по научной специальности </w:t>
      </w:r>
      <w:r w:rsidR="00EB2434">
        <w:rPr>
          <w:rFonts w:ascii="Times New Roman" w:hAnsi="Times New Roman" w:cs="Times New Roman"/>
          <w:sz w:val="28"/>
          <w:szCs w:val="28"/>
        </w:rPr>
        <w:br/>
      </w:r>
      <w:r w:rsidRPr="00EB2434">
        <w:rPr>
          <w:rFonts w:ascii="Times New Roman" w:hAnsi="Times New Roman" w:cs="Times New Roman"/>
          <w:sz w:val="28"/>
          <w:szCs w:val="28"/>
        </w:rPr>
        <w:t>3.1.5. Офтальмология</w:t>
      </w:r>
    </w:p>
    <w:p w14:paraId="353D58EC" w14:textId="2A540A18" w:rsidR="00493B73" w:rsidRDefault="00493B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7"/>
        <w:gridCol w:w="2382"/>
        <w:gridCol w:w="3052"/>
        <w:gridCol w:w="1992"/>
        <w:gridCol w:w="2442"/>
      </w:tblGrid>
      <w:tr w:rsidR="00493B73" w:rsidRPr="00EB2434" w14:paraId="476C6E74" w14:textId="77777777" w:rsidTr="00EB2434">
        <w:trPr>
          <w:trHeight w:val="786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5D21563" w14:textId="77777777" w:rsidR="00493B73" w:rsidRPr="00EB2434" w:rsidRDefault="00493B73" w:rsidP="00493B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78B45F1" w14:textId="77777777" w:rsidR="00493B73" w:rsidRPr="00EB2434" w:rsidRDefault="00493B73" w:rsidP="00493B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Идентификатор</w:t>
            </w:r>
          </w:p>
        </w:tc>
        <w:tc>
          <w:tcPr>
            <w:tcW w:w="3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AF1A79" w14:textId="77777777" w:rsidR="00493B73" w:rsidRPr="00EB2434" w:rsidRDefault="00493B73" w:rsidP="00493B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конкурсных баллов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14:paraId="26975239" w14:textId="22AED451" w:rsidR="00493B73" w:rsidRPr="00EB2434" w:rsidRDefault="008456AF" w:rsidP="00493B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Устный экзамен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A2C60" w14:textId="77777777" w:rsidR="00493B73" w:rsidRPr="00EB2434" w:rsidRDefault="00493B73" w:rsidP="00493B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Индивидуальные достижения</w:t>
            </w:r>
          </w:p>
        </w:tc>
      </w:tr>
      <w:tr w:rsidR="008456AF" w:rsidRPr="00EB2434" w14:paraId="5A86F59A" w14:textId="77777777" w:rsidTr="00EB2434">
        <w:trPr>
          <w:trHeight w:val="315"/>
        </w:trPr>
        <w:tc>
          <w:tcPr>
            <w:tcW w:w="10485" w:type="dxa"/>
            <w:gridSpan w:val="5"/>
            <w:shd w:val="clear" w:color="auto" w:fill="auto"/>
            <w:vAlign w:val="center"/>
          </w:tcPr>
          <w:p w14:paraId="04ADBB63" w14:textId="3BABEFAC" w:rsidR="008456AF" w:rsidRPr="00EB2434" w:rsidRDefault="008456AF" w:rsidP="00493B7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рамках квоты целевого приема за счет бюджетных ассигнований федерального бюджета</w:t>
            </w:r>
          </w:p>
        </w:tc>
      </w:tr>
      <w:tr w:rsidR="008456AF" w:rsidRPr="00EB2434" w14:paraId="164CF1A0" w14:textId="77777777" w:rsidTr="00EB2434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14:paraId="72D4CC22" w14:textId="77777777" w:rsidR="008456AF" w:rsidRPr="00EB2434" w:rsidRDefault="008456AF" w:rsidP="00493B7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shd w:val="clear" w:color="auto" w:fill="auto"/>
            <w:vAlign w:val="bottom"/>
          </w:tcPr>
          <w:p w14:paraId="68A82DCF" w14:textId="55A002EF" w:rsidR="008456AF" w:rsidRPr="00EB2434" w:rsidRDefault="008456AF" w:rsidP="00493B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141-335-804-28</w:t>
            </w:r>
          </w:p>
        </w:tc>
        <w:tc>
          <w:tcPr>
            <w:tcW w:w="3267" w:type="dxa"/>
            <w:shd w:val="clear" w:color="auto" w:fill="auto"/>
            <w:vAlign w:val="bottom"/>
          </w:tcPr>
          <w:p w14:paraId="16F248FA" w14:textId="584221EF" w:rsidR="008456AF" w:rsidRPr="00EB2434" w:rsidRDefault="008456AF" w:rsidP="00493B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2121" w:type="dxa"/>
            <w:shd w:val="clear" w:color="auto" w:fill="auto"/>
            <w:vAlign w:val="bottom"/>
          </w:tcPr>
          <w:p w14:paraId="67E64C13" w14:textId="03540CA6" w:rsidR="008456AF" w:rsidRPr="00EB2434" w:rsidRDefault="008456AF" w:rsidP="00493B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2132" w:type="dxa"/>
            <w:shd w:val="clear" w:color="auto" w:fill="auto"/>
            <w:vAlign w:val="bottom"/>
          </w:tcPr>
          <w:p w14:paraId="09016A05" w14:textId="4A75DDB9" w:rsidR="008456AF" w:rsidRPr="00EB2434" w:rsidRDefault="008456AF" w:rsidP="00493B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456AF" w:rsidRPr="00EB2434" w14:paraId="4CA286B1" w14:textId="77777777" w:rsidTr="00EB2434">
        <w:trPr>
          <w:trHeight w:val="315"/>
        </w:trPr>
        <w:tc>
          <w:tcPr>
            <w:tcW w:w="10485" w:type="dxa"/>
            <w:gridSpan w:val="5"/>
            <w:shd w:val="clear" w:color="auto" w:fill="auto"/>
            <w:vAlign w:val="center"/>
          </w:tcPr>
          <w:p w14:paraId="67233483" w14:textId="28273CEC" w:rsidR="008456AF" w:rsidRPr="00EB2434" w:rsidRDefault="008456AF" w:rsidP="00493B7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рамках контрольных цифр приема </w:t>
            </w:r>
            <w:r w:rsidRPr="00EB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счет бюджетных ассигнований федерального бюджета</w:t>
            </w:r>
          </w:p>
        </w:tc>
      </w:tr>
      <w:tr w:rsidR="00EB2434" w:rsidRPr="00EB2434" w14:paraId="3E181A3D" w14:textId="77777777" w:rsidTr="00EB2434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14:paraId="3FD70AEC" w14:textId="77777777" w:rsidR="00EB2434" w:rsidRPr="00EB2434" w:rsidRDefault="00EB2434" w:rsidP="00EB24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AE723" w14:textId="5F8839C2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190-803-275-65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1F6AA" w14:textId="52FB210D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0C681" w14:textId="709E71EB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C0852" w14:textId="66A7E2A0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EB2434" w:rsidRPr="00EB2434" w14:paraId="5A8931FA" w14:textId="77777777" w:rsidTr="00EB2434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14:paraId="6DDEDEF9" w14:textId="77777777" w:rsidR="00EB2434" w:rsidRPr="00EB2434" w:rsidRDefault="00EB2434" w:rsidP="00EB24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CE8E0" w14:textId="081CAD75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167-816-454-07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E9AEF" w14:textId="072FD3D5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AC08E" w14:textId="098527CE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9D97C" w14:textId="51ADF322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</w:t>
            </w:r>
          </w:p>
        </w:tc>
      </w:tr>
      <w:tr w:rsidR="00EB2434" w:rsidRPr="00EB2434" w14:paraId="2418A156" w14:textId="77777777" w:rsidTr="00EB2434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14:paraId="4AF2B47F" w14:textId="77777777" w:rsidR="00EB2434" w:rsidRPr="00EB2434" w:rsidRDefault="00EB2434" w:rsidP="00EB24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35B67" w14:textId="4F371D25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179-383-073-13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67482" w14:textId="50DE3944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05CE4" w14:textId="5454BECF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88379" w14:textId="1955457B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EB2434" w:rsidRPr="00EB2434" w14:paraId="3A808E63" w14:textId="77777777" w:rsidTr="00EB2434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14:paraId="4334BC22" w14:textId="77777777" w:rsidR="00EB2434" w:rsidRPr="00EB2434" w:rsidRDefault="00EB2434" w:rsidP="00EB24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23739" w14:textId="106604C3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173-720-261-56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D5B81" w14:textId="7847C9F4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C1683" w14:textId="5228F526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897B4" w14:textId="77574943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EB2434" w:rsidRPr="00EB2434" w14:paraId="714E7309" w14:textId="77777777" w:rsidTr="00EB2434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14:paraId="2327FA5D" w14:textId="77777777" w:rsidR="00EB2434" w:rsidRPr="00EB2434" w:rsidRDefault="00EB2434" w:rsidP="00EB24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C98ED" w14:textId="34D16B08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147-206-274-49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39F75" w14:textId="751B9730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8F96F" w14:textId="08518681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FE6E" w14:textId="6AA2776A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EB2434" w:rsidRPr="00EB2434" w14:paraId="3A2C4B7E" w14:textId="77777777" w:rsidTr="00EB2434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14:paraId="69C409D9" w14:textId="77777777" w:rsidR="00EB2434" w:rsidRPr="00EB2434" w:rsidRDefault="00EB2434" w:rsidP="00EB24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AB1C3" w14:textId="250AF410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180-378-265-80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236D8" w14:textId="5FC6F187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ECE5D" w14:textId="700CA842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FB415" w14:textId="46F8F466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EB2434" w:rsidRPr="00EB2434" w14:paraId="3FD0600F" w14:textId="77777777" w:rsidTr="00EB2434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14:paraId="5E620D89" w14:textId="77777777" w:rsidR="00EB2434" w:rsidRPr="00EB2434" w:rsidRDefault="00EB2434" w:rsidP="00EB24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E36DB" w14:textId="3041DDBC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158-623-140-73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B5397" w14:textId="6E2CA52D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40,2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28E37" w14:textId="309FDB65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69CF6" w14:textId="57C4BCB4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EB2434" w:rsidRPr="00EB2434" w14:paraId="0CE3C90F" w14:textId="77777777" w:rsidTr="00EB2434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14:paraId="4CE941EF" w14:textId="77777777" w:rsidR="00EB2434" w:rsidRPr="00EB2434" w:rsidRDefault="00EB2434" w:rsidP="00EB24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34D0F" w14:textId="69E4398E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190-150-033-20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00D1E" w14:textId="41C9A715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39,4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41B7B" w14:textId="7FB08F6C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F0085" w14:textId="31882274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</w:tr>
      <w:tr w:rsidR="00EB2434" w:rsidRPr="00EB2434" w14:paraId="0EBE8EC1" w14:textId="77777777" w:rsidTr="00EB2434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14:paraId="22731628" w14:textId="77777777" w:rsidR="00EB2434" w:rsidRPr="00EB2434" w:rsidRDefault="00EB2434" w:rsidP="00EB24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5CB82" w14:textId="7380E8A1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191-871-794-16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CFEF0" w14:textId="701BB4A8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31,4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D0652" w14:textId="337B2B5B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8360E" w14:textId="4E9E868B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26,5</w:t>
            </w:r>
          </w:p>
        </w:tc>
      </w:tr>
      <w:tr w:rsidR="00EB2434" w:rsidRPr="00EB2434" w14:paraId="0A691668" w14:textId="77777777" w:rsidTr="00EB2434">
        <w:trPr>
          <w:trHeight w:val="315"/>
        </w:trPr>
        <w:tc>
          <w:tcPr>
            <w:tcW w:w="10485" w:type="dxa"/>
            <w:gridSpan w:val="5"/>
            <w:shd w:val="clear" w:color="auto" w:fill="auto"/>
            <w:vAlign w:val="center"/>
          </w:tcPr>
          <w:p w14:paraId="53449DDD" w14:textId="65D67903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договорам об оказании платных образовательных услуг</w:t>
            </w:r>
          </w:p>
        </w:tc>
      </w:tr>
      <w:tr w:rsidR="00EB2434" w:rsidRPr="00EB2434" w14:paraId="2A7BBBC9" w14:textId="77777777" w:rsidTr="00EB2434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14:paraId="24EFA084" w14:textId="77777777" w:rsidR="00EB2434" w:rsidRPr="00EB2434" w:rsidRDefault="00EB2434" w:rsidP="00EB24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shd w:val="clear" w:color="auto" w:fill="auto"/>
            <w:vAlign w:val="bottom"/>
          </w:tcPr>
          <w:p w14:paraId="17EDB26F" w14:textId="524BF3AD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176-955-736-37</w:t>
            </w:r>
          </w:p>
        </w:tc>
        <w:tc>
          <w:tcPr>
            <w:tcW w:w="3267" w:type="dxa"/>
            <w:shd w:val="clear" w:color="auto" w:fill="auto"/>
            <w:vAlign w:val="bottom"/>
          </w:tcPr>
          <w:p w14:paraId="14E314EF" w14:textId="585BB016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47,8</w:t>
            </w:r>
          </w:p>
        </w:tc>
        <w:tc>
          <w:tcPr>
            <w:tcW w:w="2121" w:type="dxa"/>
            <w:shd w:val="clear" w:color="auto" w:fill="auto"/>
            <w:vAlign w:val="bottom"/>
          </w:tcPr>
          <w:p w14:paraId="66A6C8AC" w14:textId="3CD146FF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2132" w:type="dxa"/>
            <w:shd w:val="clear" w:color="auto" w:fill="auto"/>
            <w:vAlign w:val="bottom"/>
          </w:tcPr>
          <w:p w14:paraId="276D6300" w14:textId="11305CF2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</w:t>
            </w:r>
          </w:p>
        </w:tc>
      </w:tr>
      <w:tr w:rsidR="00EB2434" w:rsidRPr="00EB2434" w14:paraId="7D458594" w14:textId="77777777" w:rsidTr="00EB2434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14:paraId="258AF195" w14:textId="77777777" w:rsidR="00EB2434" w:rsidRPr="00EB2434" w:rsidRDefault="00EB2434" w:rsidP="00EB24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shd w:val="clear" w:color="auto" w:fill="auto"/>
            <w:vAlign w:val="bottom"/>
          </w:tcPr>
          <w:p w14:paraId="5E62AC6E" w14:textId="63B1429D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186-489-325-31</w:t>
            </w:r>
          </w:p>
        </w:tc>
        <w:tc>
          <w:tcPr>
            <w:tcW w:w="3267" w:type="dxa"/>
            <w:shd w:val="clear" w:color="auto" w:fill="auto"/>
            <w:vAlign w:val="bottom"/>
          </w:tcPr>
          <w:p w14:paraId="0A7DE6DC" w14:textId="41830D07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16,3</w:t>
            </w:r>
          </w:p>
        </w:tc>
        <w:tc>
          <w:tcPr>
            <w:tcW w:w="2121" w:type="dxa"/>
            <w:shd w:val="clear" w:color="auto" w:fill="auto"/>
            <w:vAlign w:val="bottom"/>
          </w:tcPr>
          <w:p w14:paraId="1B0E32CE" w14:textId="1D447131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2132" w:type="dxa"/>
            <w:shd w:val="clear" w:color="auto" w:fill="auto"/>
            <w:vAlign w:val="bottom"/>
          </w:tcPr>
          <w:p w14:paraId="0ABFDB1C" w14:textId="6DD2E4AA" w:rsidR="00EB2434" w:rsidRPr="00EB2434" w:rsidRDefault="00EB2434" w:rsidP="00EB24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EB2434" w:rsidRPr="00EB2434" w14:paraId="2D34E4FC" w14:textId="77777777" w:rsidTr="00EB2434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14:paraId="068904BE" w14:textId="77777777" w:rsidR="00EB2434" w:rsidRPr="00EB2434" w:rsidRDefault="00EB2434" w:rsidP="00EB24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shd w:val="clear" w:color="auto" w:fill="auto"/>
            <w:vAlign w:val="bottom"/>
          </w:tcPr>
          <w:p w14:paraId="5187AC43" w14:textId="6C1B456F" w:rsidR="00EB2434" w:rsidRPr="00EB2434" w:rsidRDefault="00EB2434" w:rsidP="00EB243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183-580-484-95</w:t>
            </w:r>
          </w:p>
        </w:tc>
        <w:tc>
          <w:tcPr>
            <w:tcW w:w="3267" w:type="dxa"/>
            <w:shd w:val="clear" w:color="auto" w:fill="auto"/>
            <w:vAlign w:val="bottom"/>
          </w:tcPr>
          <w:p w14:paraId="5B7F0235" w14:textId="5741D8C7" w:rsidR="00EB2434" w:rsidRPr="00EB2434" w:rsidRDefault="00EB2434" w:rsidP="00EB243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2121" w:type="dxa"/>
            <w:shd w:val="clear" w:color="auto" w:fill="auto"/>
            <w:vAlign w:val="bottom"/>
          </w:tcPr>
          <w:p w14:paraId="32848DF0" w14:textId="2D8422EA" w:rsidR="00EB2434" w:rsidRPr="00EB2434" w:rsidRDefault="00EB2434" w:rsidP="00EB243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2132" w:type="dxa"/>
            <w:shd w:val="clear" w:color="auto" w:fill="auto"/>
            <w:vAlign w:val="bottom"/>
          </w:tcPr>
          <w:p w14:paraId="2245EC22" w14:textId="4EDB5C10" w:rsidR="00EB2434" w:rsidRPr="00EB2434" w:rsidRDefault="00EB2434" w:rsidP="00EB243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14:paraId="751416F4" w14:textId="77777777" w:rsidR="00493B73" w:rsidRDefault="00493B73">
      <w:pPr>
        <w:rPr>
          <w:rFonts w:ascii="Times New Roman" w:hAnsi="Times New Roman" w:cs="Times New Roman"/>
          <w:sz w:val="24"/>
          <w:szCs w:val="24"/>
        </w:rPr>
      </w:pPr>
    </w:p>
    <w:p w14:paraId="623254BD" w14:textId="77777777" w:rsidR="00493B73" w:rsidRPr="00493B73" w:rsidRDefault="00493B73">
      <w:pPr>
        <w:rPr>
          <w:rFonts w:ascii="Times New Roman" w:hAnsi="Times New Roman" w:cs="Times New Roman"/>
          <w:sz w:val="24"/>
          <w:szCs w:val="24"/>
        </w:rPr>
      </w:pPr>
    </w:p>
    <w:sectPr w:rsidR="00493B73" w:rsidRPr="00493B73" w:rsidSect="00845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E5F77"/>
    <w:multiLevelType w:val="hybridMultilevel"/>
    <w:tmpl w:val="F706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18"/>
    <w:rsid w:val="00493B73"/>
    <w:rsid w:val="006A65F5"/>
    <w:rsid w:val="008456AF"/>
    <w:rsid w:val="00EB2434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07F0"/>
  <w15:chartTrackingRefBased/>
  <w15:docId w15:val="{0E9EE52C-71FD-4DB5-9622-2333A029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B73"/>
    <w:pPr>
      <w:spacing w:after="160" w:line="259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Тонаева Хадижат Джанхуватовна</dc:creator>
  <cp:keywords/>
  <dc:description/>
  <cp:lastModifiedBy>Тонаева Хадижат Джанхуватовна</cp:lastModifiedBy>
  <cp:revision>2</cp:revision>
  <dcterms:created xsi:type="dcterms:W3CDTF">2023-10-25T12:12:00Z</dcterms:created>
  <dcterms:modified xsi:type="dcterms:W3CDTF">2023-10-25T14:24:00Z</dcterms:modified>
</cp:coreProperties>
</file>