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F8" w:rsidRPr="00F623F8" w:rsidRDefault="00F623F8" w:rsidP="00F623F8">
      <w:pPr>
        <w:shd w:val="clear" w:color="auto" w:fill="E6E6E6"/>
        <w:spacing w:before="150" w:after="150" w:line="300" w:lineRule="atLeast"/>
        <w:ind w:left="-375"/>
        <w:outlineLvl w:val="1"/>
        <w:rPr>
          <w:rFonts w:ascii="Times New Roman" w:eastAsia="Times New Roman" w:hAnsi="Times New Roman" w:cs="Times New Roman"/>
          <w:caps/>
          <w:color w:val="4D4D4D"/>
          <w:sz w:val="30"/>
          <w:szCs w:val="30"/>
          <w:lang w:eastAsia="ru-RU"/>
        </w:rPr>
      </w:pPr>
      <w:r w:rsidRPr="00F623F8">
        <w:rPr>
          <w:rFonts w:ascii="Times New Roman" w:eastAsia="Times New Roman" w:hAnsi="Times New Roman" w:cs="Times New Roman"/>
          <w:caps/>
          <w:color w:val="4D4D4D"/>
          <w:sz w:val="30"/>
          <w:szCs w:val="30"/>
          <w:lang w:eastAsia="ru-RU"/>
        </w:rPr>
        <w:t>ЭТИЧЕСКИЕ НОРМЫ ДЛЯ АВТОРОВ</w:t>
      </w:r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Введение</w:t>
      </w:r>
    </w:p>
    <w:p w:rsid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Научная публикация является конечным этапом любого исследования и, как следствие, обязанностью любого исследователя. Научная публикация должна содержать полное и всестороннее описание проведенных исследований: порядок проведения исследований, принятые гипотезы и допущения, исчерпывающее описание полученных результатов. Научные публикации, отражающие разработку новых теорий или разработку методов и областей применения уже существующих теорий, могут оказать серьезное воздействие не только на научное сообщество, но и на общество в целом. Поэтому исследователи обязаны делать свои публикации понятными, точными, избегая двусмысленностей, неточностей, однобокого изложения. Они должны руководствоваться принципом честного изложения результатов. Настоящие этические нормы написаны на основе и в соответствии с разработками Комитета по этике публикаций (</w:t>
      </w:r>
      <w:proofErr w:type="spellStart"/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Committee</w:t>
      </w:r>
      <w:proofErr w:type="spellEnd"/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 xml:space="preserve"> </w:t>
      </w:r>
      <w:proofErr w:type="spellStart"/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on</w:t>
      </w:r>
      <w:proofErr w:type="spellEnd"/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 xml:space="preserve"> </w:t>
      </w:r>
      <w:proofErr w:type="spellStart"/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Publication</w:t>
      </w:r>
      <w:proofErr w:type="spellEnd"/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 xml:space="preserve"> </w:t>
      </w:r>
      <w:proofErr w:type="spellStart"/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Ethics</w:t>
      </w:r>
      <w:proofErr w:type="spellEnd"/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 — COPE)</w:t>
      </w:r>
      <w:r w:rsidR="003B0438" w:rsidRPr="003B0438">
        <w:t xml:space="preserve"> </w:t>
      </w:r>
      <w:r w:rsidR="003B0438" w:rsidRPr="003B043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https://publicationethics.org/</w:t>
      </w:r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.</w:t>
      </w:r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1. Целостность и достоверность результатов</w:t>
      </w:r>
      <w:bookmarkStart w:id="0" w:name="_GoBack"/>
      <w:bookmarkEnd w:id="0"/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1.1.Публикуемые результаты исследований должны быть получены в соответствии с этическими нормами без нарушения каких-либо законов и прав.</w:t>
      </w:r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1.2. Исследователи должны использовать надежные и проверенные методы анализа и обработки данных, а также методы отображения результатов (при необходимости им следует консультироваться со специалистами).</w:t>
      </w:r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1.3. Авторы несут коллективную ответственность за содержание своих публикаций. Исследователи должны на каждом этапе тщательно проверять свои публикации для того, чтобы все методы и результаты были описаны корректно. Авторы должны проверять расчеты, формулы, табличные и графические материалы.</w:t>
      </w:r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2. Честность</w:t>
      </w:r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2.1. Исследователи должны публиковать свои результаты честно, без фальсификаций или перевирания результатов. Изображения, полученные в результате исследований (рентгеновские снимки, фотографии и т.д.) не должны модифицироваться.</w:t>
      </w:r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2.2. Исследователи должны стремиться к максимально полному и недвусмысленному описанию используемых методов и результатов. Авторы должны следовать общепринятому стилю изложения научных результатов. Публикации должны содержать достаточно информации для того, чтобы другие исследователи смогли повторить описанные эксперименты. Нельзя опускать несостоятельные и необъяснимые результаты, результаты, выбивающиеся из общей совокупности, с целью подтверждения или опровержения каких-либо гипотез. Все принятые в процессе исследований гипотезы и имеющиеся ограничения должны быть описаны в публикации.</w:t>
      </w:r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lastRenderedPageBreak/>
        <w:t>2.3. Если авторы обнаружили какие-либо ошибки в принятых или опубликованных работах, они должны сообщать об этом в редакцию журнала и работать вместе с редакцией журнала для скорейшего исправления ошибок.</w:t>
      </w:r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2.4. Авторы должны корректно ссылаться на работы других исследователей там, где это необходимо. Авторы не должны использовать ссылки на литературу из других публикаций, если они сами не работали с этой литературой.</w:t>
      </w:r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2.5. Новые результаты должны публиковаться в контексте предыдущих исследований. Необходимо в достаточной степени отражать работы других исследователей в данной области. В публикуемой работе должен присутствовать по возможности полный обзор существующих исследований в данной области, а полученные результаты должны быть сбалансированными, а не выборочными с тем, чтобы поддержать или опровергнуть определенную гипотезу. Отдельные мнения, отстаивающие какую-либо одну точку зрения, не могут рассматриваться как теоретический обзор существующих результатов</w:t>
      </w:r>
      <w:proofErr w:type="gramStart"/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.</w:t>
      </w:r>
      <w:proofErr w:type="gramEnd"/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 xml:space="preserve"> </w:t>
      </w:r>
      <w:proofErr w:type="gramStart"/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т</w:t>
      </w:r>
      <w:proofErr w:type="gramEnd"/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еоретический обзор 4.4</w:t>
      </w:r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3. Взаимодействие с авторами</w:t>
      </w:r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3.1. Решения о приеме к публикации или об отказе в публикации основываются на критериях актуальности, научной новизны, четкости и ясности изложения материала, литературного стиля.</w:t>
      </w:r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3.2. Решения о приеме к публикации или об отказе в публикации не изменяются, если только не возникают новые обстоятельства, требующие пересмотра решения.</w:t>
      </w:r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3.3. Авторы имеют право подавать апелляцию на принятое в отношении их статьи решение, сформулировав основания для пересмотра решения.</w:t>
      </w:r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3.4. Редакция журнала информирует авторов о порядке представления статей для публикации, порядке принятия решений о публикации и требованиях к публикуемым в журнале статьям.</w:t>
      </w:r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3.5. Редакция журнала обеспечивает конфиденциальность тех материалов и сведений, которые авторы предоставляют журналу</w:t>
      </w:r>
      <w:proofErr w:type="gramStart"/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.</w:t>
      </w:r>
      <w:proofErr w:type="gramEnd"/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 xml:space="preserve"> </w:t>
      </w:r>
      <w:proofErr w:type="gramStart"/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о</w:t>
      </w:r>
      <w:proofErr w:type="gramEnd"/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сновываются на критериях актуальности, научной новизны, четкости и ясности изложения материала, литературного стиля.</w:t>
      </w:r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4. Научная новизна</w:t>
      </w:r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4.1. Авторы несут ответственность за оригинальность представленной работы и гарантировать, что данная работа не опубликована в другом издательстве на каком-либо языке.</w:t>
      </w:r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 xml:space="preserve">4.2. Авторы должны соблюдать общепринятые законы и конвенции. </w:t>
      </w:r>
      <w:proofErr w:type="gramStart"/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Материал, защищенный авторским правом может</w:t>
      </w:r>
      <w:proofErr w:type="gramEnd"/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 xml:space="preserve"> быть использован лишь с разрешения правообладателя и с соответствующим указанием.</w:t>
      </w:r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 xml:space="preserve">4.3. В публикуемой работе должны присутствовать ссылки на соответствующие исследования и труды в данной </w:t>
      </w:r>
      <w:proofErr w:type="gramStart"/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области</w:t>
      </w:r>
      <w:proofErr w:type="gramEnd"/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 xml:space="preserve"> как собственного авторства, так и других исследователей. Также желательны ссылки на фундаментальные труды в данной области.</w:t>
      </w:r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lastRenderedPageBreak/>
        <w:t>4.4. Данные, текст, изображения или идеи, созданные и разработанные другими авторами, должны быть представлены с соответствующими ссылками. Оригинальный текст, взятый из сторонних работ, должен цитироваться в кавычках.</w:t>
      </w:r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4.5. Авторы должны сообщать издателям о том, что представленные результаты опубликованы ранее или существуют работы, посвященные другому виду анализа тех же данных и т.д., которые в данный момент находятся на рассмотрении в других журналах. Копии указанных работ должны прилагаться к статье.</w:t>
      </w:r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4.6. Публикации, являющиеся продолжением какой-либо работы, должны ссылаться на эту работу. Также должно быть указано наличие различных переводов работы или ее адаптированные варианты для различной аудитории, которые должны иметь ссылку на исходную работу. Если у автора возникают сомнения, то ему лучше всего обратиться за разрешением к автору исходной работы.</w:t>
      </w:r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5. Прозрачность</w:t>
      </w:r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5.1. Все источники финансирования исследований, оборудования и материалов должны быть указаны в работе. Авторы должны также обозначить роль спонсоров в процессе разработки исследования его проведении, анализе и публикации результатов.</w:t>
      </w:r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5.2. Авторы должны обозначать финансовые и нефинансовые интересы, которые могут повлиять на интерпретацию результатов и которые могут быть полезны для сведения издателей и читателей. Это может быть, например, имеющаяся связь с журналом, в котором публикуется работа (например, член редколлегии публикует свою работу в собственном журнале). Также должны обозначаться возможные конфликты интересов.</w:t>
      </w:r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6. Авторство</w:t>
      </w:r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6.1. Научные публикации отвечают не только на вопрос о том, что было открыто, но и кто сделал это открытие. Поэтому указание авторства, а также указание вклада автора в данную работу должно быть максимально точным.</w:t>
      </w:r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6.2. В работе с большим числом авторов распределение участников работы между авторами и указанными в секции благодарностей (это могут быть те, кто выполнял менее существенную или чисто техническую работу), а также критерии такого распределения должны быть установлены в самом начале работ. В идеале такие критерии должны быть согласованы для каждого раздела. Редакция журнала не решает проблему авторства. Ответственность за правильное указание авторства лежит на самих авторах, работающих в соответствии с указаниями своей организации. Научно-исследовательские организации должны иметь собственные непредвзятые стандарты и критерии определения авторства и в случае необходимости должны разрешать конфликты авторства.</w:t>
      </w:r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6.3. Исследователи должны гарантировать, что в список авторов включены лишь те, кто внес значительный вклад в развитие работы, а также гарантировать, что люди, заслужившие это право, не лишены его. Научные организации и редакция журнала должны исключать появление авторов-</w:t>
      </w: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lastRenderedPageBreak/>
        <w:t>призраков, а также гостевых авторов и авторов, получивших данный статус в качестве подарка.</w:t>
      </w:r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6.4. Все авторы должны дать согласие на свое включение в список авторов, а также согласие с последней версией публикуемой работы. Любые изменения в списке авторов должны быть одобрены всеми авторами как включающимися в список, так и исключающимися. Ответственный автор является лишь промежуточным звеном между редакцией журнала и остальными авторами и должен поддерживать остальных соавторов в известности относительно основных этапов публикации.</w:t>
      </w:r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6.5. Авторы не должны включать в секцию благодарностей лиц, не внесших вклад в развитие работы.</w:t>
      </w:r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7. Осведомленность и ответственность</w:t>
      </w:r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7.1. Все авторы должны иметь полное представление о публикуемом материале, а также быть уверенными в том, что публикация отвечает основным требованиям установленных стандартов.</w:t>
      </w:r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7.2. Авторы должны работать в сотрудничестве с редакцией журнала для исправления ошибок или упущений, если таковые обнаружены в статье.</w:t>
      </w:r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7.3. Авторы должны соблюдать соответствующие конвенции и требования, согласно которым они обязаны предоставлять в распоряжение других исследователей материалы, реагенты, программное обеспечение или наборы данных, если поступят такие запросы. Однако авторство не должно восприниматься как условие для предоставления материалов другим лицам.</w:t>
      </w:r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7.4. Авторы должны своевременно отвечать на комментарии к опубликованным работам, на поднятые вопросы и, в случае необходимости, предъявлять дополнительные разъяснения.</w:t>
      </w:r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8. Соблюдение условий публикации</w:t>
      </w:r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 xml:space="preserve">8.1. Авторы должны соблюдать требование, что работа в </w:t>
      </w:r>
      <w:proofErr w:type="gramStart"/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одно и тоже</w:t>
      </w:r>
      <w:proofErr w:type="gramEnd"/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 xml:space="preserve"> время должна рассматриваться лишь в одном журнале (издательстве).</w:t>
      </w:r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8.2. Авторы должны сообщать редакции журнала о своем желании изъять работу или о желании не менять содержание работы после того, как от рецензентов получено условное согласие.</w:t>
      </w:r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8.3. Авторы должны отвечать на комментарии рецензентов корректно и своевременно.</w:t>
      </w:r>
    </w:p>
    <w:p w:rsidR="00F623F8" w:rsidRPr="00F623F8" w:rsidRDefault="00F623F8" w:rsidP="00F623F8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F623F8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8.4. Авторы должны с уважением относиться к требованиям издателей не сообщать о своих научных результатах прессе до тех пор, пока эти результаты не будут опубликованы. Авторы и их научные организации должны сотрудничать с издателями для координации медиа-активности (издания пресс-релизов и проведения пресс-конференций), связанной с публикацией. Пресс-релизы должны точно отражать результаты исследований, однако не должны содержать каких-либо следствий, упомянутых в публикации.</w:t>
      </w:r>
    </w:p>
    <w:p w:rsidR="006A4B41" w:rsidRDefault="006A4B41"/>
    <w:sectPr w:rsidR="006A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2F"/>
    <w:rsid w:val="003B0438"/>
    <w:rsid w:val="006A4B41"/>
    <w:rsid w:val="007C7A2F"/>
    <w:rsid w:val="00F6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2021-05-17T12:21:00Z</dcterms:created>
  <dcterms:modified xsi:type="dcterms:W3CDTF">2021-05-17T12:48:00Z</dcterms:modified>
</cp:coreProperties>
</file>